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15" w:rsidRDefault="002B3415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2B3415" w:rsidRPr="002B3415" w:rsidRDefault="00684721" w:rsidP="002B3415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noProof/>
          <w:sz w:val="20"/>
          <w:szCs w:val="20"/>
        </w:rPr>
        <w:drawing>
          <wp:inline distT="0" distB="0" distL="0" distR="0">
            <wp:extent cx="5727700" cy="3325495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ezanki-i-koledzy_COVER-e15941297015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3A" w:rsidRDefault="00744981" w:rsidP="009619A8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„Koleżanki i koledzy” – wystawa fotografii w Muzeum Warszawskiej Pragi</w:t>
      </w:r>
    </w:p>
    <w:p w:rsidR="00744981" w:rsidRDefault="00CF47EE" w:rsidP="009619A8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F47EE">
        <w:rPr>
          <w:rFonts w:asciiTheme="majorHAnsi" w:hAnsiTheme="majorHAnsi" w:cstheme="majorHAnsi"/>
          <w:b/>
          <w:sz w:val="20"/>
          <w:szCs w:val="20"/>
        </w:rPr>
        <w:t>Muzeum Warszawskiej Pragi, oddział Muzeum Warszawy</w:t>
      </w:r>
      <w:r w:rsidR="00176B13">
        <w:rPr>
          <w:rFonts w:asciiTheme="majorHAnsi" w:hAnsiTheme="majorHAnsi" w:cstheme="majorHAnsi"/>
          <w:b/>
          <w:sz w:val="20"/>
          <w:szCs w:val="20"/>
        </w:rPr>
        <w:t>,</w:t>
      </w:r>
      <w:r w:rsidRPr="00CF47EE">
        <w:rPr>
          <w:rFonts w:asciiTheme="majorHAnsi" w:hAnsiTheme="majorHAnsi" w:cstheme="majorHAnsi"/>
          <w:b/>
          <w:sz w:val="20"/>
          <w:szCs w:val="20"/>
        </w:rPr>
        <w:t xml:space="preserve"> zaprasza </w:t>
      </w:r>
      <w:r w:rsidR="00744981">
        <w:rPr>
          <w:rFonts w:asciiTheme="majorHAnsi" w:hAnsiTheme="majorHAnsi" w:cstheme="majorHAnsi"/>
          <w:b/>
          <w:sz w:val="20"/>
          <w:szCs w:val="20"/>
        </w:rPr>
        <w:t xml:space="preserve">na wystawę fotografii </w:t>
      </w:r>
      <w:proofErr w:type="spellStart"/>
      <w:r w:rsidR="00744981">
        <w:rPr>
          <w:rFonts w:asciiTheme="majorHAnsi" w:hAnsiTheme="majorHAnsi" w:cstheme="majorHAnsi"/>
          <w:b/>
          <w:sz w:val="20"/>
          <w:szCs w:val="20"/>
        </w:rPr>
        <w:t>Zeldy</w:t>
      </w:r>
      <w:proofErr w:type="spellEnd"/>
      <w:r w:rsidR="00744981">
        <w:rPr>
          <w:rFonts w:asciiTheme="majorHAnsi" w:hAnsiTheme="majorHAnsi" w:cstheme="majorHAnsi"/>
          <w:b/>
          <w:sz w:val="20"/>
          <w:szCs w:val="20"/>
        </w:rPr>
        <w:t xml:space="preserve"> Klimkowskiej „Koleżanki i koledzy”. </w:t>
      </w:r>
      <w:r w:rsidR="00D916C5">
        <w:rPr>
          <w:rFonts w:asciiTheme="majorHAnsi" w:hAnsiTheme="majorHAnsi" w:cstheme="majorHAnsi"/>
          <w:b/>
          <w:sz w:val="20"/>
          <w:szCs w:val="20"/>
        </w:rPr>
        <w:t>To pierwsza wystawa czasowa po ponownym otwarciu Muzeum</w:t>
      </w:r>
      <w:r w:rsidR="00364D8D">
        <w:rPr>
          <w:rFonts w:asciiTheme="majorHAnsi" w:hAnsiTheme="majorHAnsi" w:cstheme="majorHAnsi"/>
          <w:b/>
          <w:sz w:val="20"/>
          <w:szCs w:val="20"/>
        </w:rPr>
        <w:t>, któr</w:t>
      </w:r>
      <w:r w:rsidR="00CA057B">
        <w:rPr>
          <w:rFonts w:asciiTheme="majorHAnsi" w:hAnsiTheme="majorHAnsi" w:cstheme="majorHAnsi"/>
          <w:b/>
          <w:sz w:val="20"/>
          <w:szCs w:val="20"/>
        </w:rPr>
        <w:t xml:space="preserve">ą można zobaczyć </w:t>
      </w:r>
      <w:r w:rsidR="00364D8D">
        <w:rPr>
          <w:rFonts w:asciiTheme="majorHAnsi" w:hAnsiTheme="majorHAnsi" w:cstheme="majorHAnsi"/>
          <w:b/>
          <w:sz w:val="20"/>
          <w:szCs w:val="20"/>
        </w:rPr>
        <w:t xml:space="preserve">do </w:t>
      </w:r>
      <w:r w:rsidR="009619A8">
        <w:rPr>
          <w:rFonts w:asciiTheme="majorHAnsi" w:hAnsiTheme="majorHAnsi" w:cstheme="majorHAnsi"/>
          <w:b/>
          <w:sz w:val="20"/>
          <w:szCs w:val="20"/>
        </w:rPr>
        <w:t>6 września</w:t>
      </w:r>
      <w:r w:rsidR="00D916C5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CA057B">
        <w:rPr>
          <w:rFonts w:asciiTheme="majorHAnsi" w:hAnsiTheme="majorHAnsi" w:cstheme="majorHAnsi"/>
          <w:b/>
          <w:sz w:val="20"/>
          <w:szCs w:val="20"/>
        </w:rPr>
        <w:t>Składają</w:t>
      </w:r>
      <w:bookmarkStart w:id="0" w:name="_GoBack"/>
      <w:bookmarkEnd w:id="0"/>
      <w:r w:rsidR="00CC22DC">
        <w:rPr>
          <w:rFonts w:asciiTheme="majorHAnsi" w:hAnsiTheme="majorHAnsi" w:cstheme="majorHAnsi"/>
          <w:b/>
          <w:sz w:val="20"/>
          <w:szCs w:val="20"/>
        </w:rPr>
        <w:t xml:space="preserve"> się na nią fotografie prażan i prażanek – </w:t>
      </w:r>
      <w:r w:rsidR="00364D8D">
        <w:rPr>
          <w:rFonts w:asciiTheme="majorHAnsi" w:hAnsiTheme="majorHAnsi" w:cstheme="majorHAnsi"/>
          <w:b/>
          <w:sz w:val="20"/>
          <w:szCs w:val="20"/>
        </w:rPr>
        <w:t>dalszych i bliższych sąsiadów artystki</w:t>
      </w:r>
      <w:r w:rsidR="00CC22DC">
        <w:rPr>
          <w:rFonts w:asciiTheme="majorHAnsi" w:hAnsiTheme="majorHAnsi" w:cstheme="majorHAnsi"/>
          <w:b/>
          <w:sz w:val="20"/>
          <w:szCs w:val="20"/>
        </w:rPr>
        <w:t xml:space="preserve">. </w:t>
      </w:r>
    </w:p>
    <w:p w:rsidR="00176B13" w:rsidRDefault="00176B13" w:rsidP="009619A8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76B13" w:rsidRPr="00904799" w:rsidRDefault="00F2572F" w:rsidP="009619A8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Cieszymy si</w:t>
      </w:r>
      <w:r w:rsidR="00904799">
        <w:rPr>
          <w:rFonts w:asciiTheme="majorHAnsi" w:hAnsiTheme="majorHAnsi" w:cstheme="majorHAnsi"/>
          <w:i/>
          <w:sz w:val="20"/>
          <w:szCs w:val="20"/>
        </w:rPr>
        <w:t>ę, że od lipca</w:t>
      </w:r>
      <w:r>
        <w:rPr>
          <w:rFonts w:asciiTheme="majorHAnsi" w:hAnsiTheme="majorHAnsi" w:cstheme="majorHAnsi"/>
          <w:i/>
          <w:sz w:val="20"/>
          <w:szCs w:val="20"/>
        </w:rPr>
        <w:t xml:space="preserve"> możemy ponownie zaprosić Państwa do Muzeum Warszawskiej Pragi. Przygotowaliśmy </w:t>
      </w:r>
      <w:r w:rsidR="00176B13" w:rsidRPr="00530923">
        <w:rPr>
          <w:rFonts w:asciiTheme="majorHAnsi" w:hAnsiTheme="majorHAnsi" w:cstheme="majorHAnsi"/>
          <w:i/>
          <w:sz w:val="20"/>
          <w:szCs w:val="20"/>
        </w:rPr>
        <w:t>wystawę fotograficzną</w:t>
      </w:r>
      <w:r>
        <w:rPr>
          <w:rFonts w:asciiTheme="majorHAnsi" w:hAnsiTheme="majorHAnsi" w:cstheme="majorHAnsi"/>
          <w:i/>
          <w:sz w:val="20"/>
          <w:szCs w:val="20"/>
        </w:rPr>
        <w:t>, na której</w:t>
      </w:r>
      <w:r w:rsidR="00176B13" w:rsidRPr="00530923">
        <w:rPr>
          <w:rFonts w:asciiTheme="majorHAnsi" w:hAnsiTheme="majorHAnsi" w:cstheme="majorHAnsi"/>
          <w:i/>
          <w:sz w:val="20"/>
          <w:szCs w:val="20"/>
        </w:rPr>
        <w:t xml:space="preserve"> pokażemy niecodzienne portrety mieszkańców dzielnicy</w:t>
      </w:r>
      <w:r w:rsidR="00176B13">
        <w:rPr>
          <w:rFonts w:asciiTheme="majorHAnsi" w:hAnsiTheme="majorHAnsi" w:cstheme="majorHAnsi"/>
          <w:sz w:val="20"/>
          <w:szCs w:val="20"/>
        </w:rPr>
        <w:t xml:space="preserve"> – mówi </w:t>
      </w:r>
      <w:r w:rsidR="00A71DD1">
        <w:rPr>
          <w:rFonts w:asciiTheme="majorHAnsi" w:hAnsiTheme="majorHAnsi" w:cstheme="majorHAnsi"/>
          <w:sz w:val="20"/>
          <w:szCs w:val="20"/>
        </w:rPr>
        <w:t>PO Kierownika Muzeum Warszawskiej Pragi</w:t>
      </w:r>
      <w:r w:rsidR="00904799">
        <w:rPr>
          <w:rFonts w:asciiTheme="majorHAnsi" w:hAnsiTheme="majorHAnsi" w:cstheme="majorHAnsi"/>
          <w:sz w:val="20"/>
          <w:szCs w:val="20"/>
        </w:rPr>
        <w:t>,</w:t>
      </w:r>
      <w:r w:rsidR="00A71DD1">
        <w:rPr>
          <w:rFonts w:asciiTheme="majorHAnsi" w:hAnsiTheme="majorHAnsi" w:cstheme="majorHAnsi"/>
          <w:sz w:val="20"/>
          <w:szCs w:val="20"/>
        </w:rPr>
        <w:t xml:space="preserve"> Patrycja Labus-Sidor</w:t>
      </w:r>
      <w:r w:rsidR="00176B13">
        <w:rPr>
          <w:rFonts w:asciiTheme="majorHAnsi" w:hAnsiTheme="majorHAnsi" w:cstheme="majorHAnsi"/>
          <w:sz w:val="20"/>
          <w:szCs w:val="20"/>
        </w:rPr>
        <w:t>.</w:t>
      </w:r>
    </w:p>
    <w:p w:rsidR="00364D8D" w:rsidRPr="00CF47EE" w:rsidRDefault="00364D8D" w:rsidP="009619A8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76B13" w:rsidRDefault="00114F95" w:rsidP="009619A8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Nowe oblicze warszawskiej Pragi</w:t>
      </w:r>
    </w:p>
    <w:p w:rsidR="00530923" w:rsidRDefault="00530923" w:rsidP="009619A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037E1" w:rsidRDefault="00364D8D" w:rsidP="009619A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Zdjęcia </w:t>
      </w:r>
      <w:proofErr w:type="spellStart"/>
      <w:r>
        <w:rPr>
          <w:rFonts w:asciiTheme="majorHAnsi" w:hAnsiTheme="majorHAnsi" w:cstheme="majorHAnsi"/>
          <w:sz w:val="20"/>
          <w:szCs w:val="20"/>
        </w:rPr>
        <w:t>Zeldy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Klimkowskiej t</w:t>
      </w:r>
      <w:r w:rsidRPr="00364D8D">
        <w:rPr>
          <w:rFonts w:asciiTheme="majorHAnsi" w:hAnsiTheme="majorHAnsi" w:cstheme="majorHAnsi"/>
          <w:sz w:val="20"/>
          <w:szCs w:val="20"/>
        </w:rPr>
        <w:t>o próba uchwycenia na kliszy przemian zachodzących w dzielnicy na przełomie lat dziewięćdziesiątych i pierwszej dekady lat dwutysięcznych.</w:t>
      </w:r>
      <w:r w:rsidR="009619A8">
        <w:rPr>
          <w:rFonts w:asciiTheme="majorHAnsi" w:hAnsiTheme="majorHAnsi" w:cstheme="majorHAnsi"/>
          <w:sz w:val="20"/>
          <w:szCs w:val="20"/>
        </w:rPr>
        <w:t xml:space="preserve"> W tym czasie w okolice Pragi Północ przeprowadziło się wielu artystów, zaczęły powstawać niezależne galerie, kluby i teatry. Seria fotografii pokazuje nowy wizerunek dzielnicy przez pryzmat </w:t>
      </w:r>
      <w:r w:rsidR="009619A8" w:rsidRPr="009619A8">
        <w:rPr>
          <w:rFonts w:asciiTheme="majorHAnsi" w:hAnsiTheme="majorHAnsi" w:cstheme="majorHAnsi"/>
          <w:sz w:val="20"/>
          <w:szCs w:val="20"/>
        </w:rPr>
        <w:t xml:space="preserve">pojedynczych </w:t>
      </w:r>
      <w:r w:rsidR="009619A8">
        <w:rPr>
          <w:rFonts w:asciiTheme="majorHAnsi" w:hAnsiTheme="majorHAnsi" w:cstheme="majorHAnsi"/>
          <w:sz w:val="20"/>
          <w:szCs w:val="20"/>
        </w:rPr>
        <w:t xml:space="preserve">osób </w:t>
      </w:r>
      <w:r w:rsidR="00176B13">
        <w:rPr>
          <w:rFonts w:asciiTheme="majorHAnsi" w:hAnsiTheme="majorHAnsi" w:cstheme="majorHAnsi"/>
          <w:sz w:val="20"/>
          <w:szCs w:val="20"/>
        </w:rPr>
        <w:t>–</w:t>
      </w:r>
      <w:r w:rsidR="009619A8">
        <w:rPr>
          <w:rFonts w:asciiTheme="majorHAnsi" w:hAnsiTheme="majorHAnsi" w:cstheme="majorHAnsi"/>
          <w:sz w:val="20"/>
          <w:szCs w:val="20"/>
        </w:rPr>
        <w:t xml:space="preserve"> </w:t>
      </w:r>
      <w:r w:rsidR="009619A8" w:rsidRPr="009619A8">
        <w:rPr>
          <w:rFonts w:asciiTheme="majorHAnsi" w:hAnsiTheme="majorHAnsi" w:cstheme="majorHAnsi"/>
          <w:sz w:val="20"/>
          <w:szCs w:val="20"/>
        </w:rPr>
        <w:t>zarówno osiadłych</w:t>
      </w:r>
      <w:r w:rsidR="00176B13">
        <w:rPr>
          <w:rFonts w:asciiTheme="majorHAnsi" w:hAnsiTheme="majorHAnsi" w:cstheme="majorHAnsi"/>
          <w:sz w:val="20"/>
          <w:szCs w:val="20"/>
        </w:rPr>
        <w:t>,</w:t>
      </w:r>
      <w:r w:rsidR="009619A8" w:rsidRPr="009619A8">
        <w:rPr>
          <w:rFonts w:asciiTheme="majorHAnsi" w:hAnsiTheme="majorHAnsi" w:cstheme="majorHAnsi"/>
          <w:sz w:val="20"/>
          <w:szCs w:val="20"/>
        </w:rPr>
        <w:t xml:space="preserve"> jak i „nowych” Prażan, stąd tytuł</w:t>
      </w:r>
      <w:r w:rsidR="009619A8">
        <w:rPr>
          <w:rFonts w:asciiTheme="majorHAnsi" w:hAnsiTheme="majorHAnsi" w:cstheme="majorHAnsi"/>
          <w:sz w:val="20"/>
          <w:szCs w:val="20"/>
        </w:rPr>
        <w:t xml:space="preserve"> </w:t>
      </w:r>
      <w:r w:rsidR="009619A8" w:rsidRPr="009619A8">
        <w:rPr>
          <w:rFonts w:asciiTheme="majorHAnsi" w:hAnsiTheme="majorHAnsi" w:cstheme="majorHAnsi"/>
          <w:sz w:val="20"/>
          <w:szCs w:val="20"/>
        </w:rPr>
        <w:t>wystawy: „</w:t>
      </w:r>
      <w:r w:rsidR="009619A8">
        <w:rPr>
          <w:rFonts w:asciiTheme="majorHAnsi" w:hAnsiTheme="majorHAnsi" w:cstheme="majorHAnsi"/>
          <w:sz w:val="20"/>
          <w:szCs w:val="20"/>
        </w:rPr>
        <w:t>Koleżanki i koledzy</w:t>
      </w:r>
      <w:r w:rsidR="009619A8" w:rsidRPr="009619A8">
        <w:rPr>
          <w:rFonts w:asciiTheme="majorHAnsi" w:hAnsiTheme="majorHAnsi" w:cstheme="majorHAnsi"/>
          <w:sz w:val="20"/>
          <w:szCs w:val="20"/>
        </w:rPr>
        <w:t>”</w:t>
      </w:r>
      <w:r w:rsidR="00E17F67">
        <w:rPr>
          <w:rFonts w:asciiTheme="majorHAnsi" w:hAnsiTheme="majorHAnsi" w:cstheme="majorHAnsi"/>
          <w:sz w:val="20"/>
          <w:szCs w:val="20"/>
        </w:rPr>
        <w:t>.</w:t>
      </w:r>
    </w:p>
    <w:p w:rsidR="009619A8" w:rsidRPr="00CF47EE" w:rsidRDefault="009619A8" w:rsidP="009619A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F47EE" w:rsidRDefault="009619A8" w:rsidP="009619A8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Koleżanki, koledzy, sąsiedzi</w:t>
      </w:r>
    </w:p>
    <w:p w:rsidR="00684721" w:rsidRDefault="00684721" w:rsidP="009619A8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30923" w:rsidRDefault="00176B13" w:rsidP="0053092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76B13">
        <w:rPr>
          <w:rFonts w:asciiTheme="majorHAnsi" w:hAnsiTheme="majorHAnsi" w:cstheme="majorHAnsi"/>
          <w:sz w:val="20"/>
          <w:szCs w:val="20"/>
        </w:rPr>
        <w:t xml:space="preserve">Do portretów indywidualnych </w:t>
      </w:r>
      <w:proofErr w:type="spellStart"/>
      <w:r w:rsidRPr="00176B13">
        <w:rPr>
          <w:rFonts w:asciiTheme="majorHAnsi" w:hAnsiTheme="majorHAnsi" w:cstheme="majorHAnsi"/>
          <w:sz w:val="20"/>
          <w:szCs w:val="20"/>
        </w:rPr>
        <w:t>Zelda</w:t>
      </w:r>
      <w:proofErr w:type="spellEnd"/>
      <w:r w:rsidRPr="00176B13">
        <w:rPr>
          <w:rFonts w:asciiTheme="majorHAnsi" w:hAnsiTheme="majorHAnsi" w:cstheme="majorHAnsi"/>
          <w:sz w:val="20"/>
          <w:szCs w:val="20"/>
        </w:rPr>
        <w:t xml:space="preserve"> Klimkowska zapraszała głównie  osoby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176B13">
        <w:rPr>
          <w:rFonts w:asciiTheme="majorHAnsi" w:hAnsiTheme="majorHAnsi" w:cstheme="majorHAnsi"/>
          <w:sz w:val="20"/>
          <w:szCs w:val="20"/>
        </w:rPr>
        <w:t xml:space="preserve"> któr</w:t>
      </w:r>
      <w:r>
        <w:rPr>
          <w:rFonts w:asciiTheme="majorHAnsi" w:hAnsiTheme="majorHAnsi" w:cstheme="majorHAnsi"/>
          <w:sz w:val="20"/>
          <w:szCs w:val="20"/>
        </w:rPr>
        <w:t>e spotykała na co dzień</w:t>
      </w:r>
      <w:r w:rsidRPr="00176B13">
        <w:rPr>
          <w:rFonts w:asciiTheme="majorHAnsi" w:hAnsiTheme="majorHAnsi" w:cstheme="majorHAnsi"/>
          <w:sz w:val="20"/>
          <w:szCs w:val="20"/>
        </w:rPr>
        <w:t>: sprzedawczyni</w:t>
      </w:r>
      <w:r>
        <w:rPr>
          <w:rFonts w:asciiTheme="majorHAnsi" w:hAnsiTheme="majorHAnsi" w:cstheme="majorHAnsi"/>
          <w:sz w:val="20"/>
          <w:szCs w:val="20"/>
        </w:rPr>
        <w:t>ę z</w:t>
      </w:r>
      <w:r w:rsidRPr="00176B13">
        <w:rPr>
          <w:rFonts w:asciiTheme="majorHAnsi" w:hAnsiTheme="majorHAnsi" w:cstheme="majorHAnsi"/>
          <w:sz w:val="20"/>
          <w:szCs w:val="20"/>
        </w:rPr>
        <w:t xml:space="preserve"> narożnego sklepu, bywal</w:t>
      </w:r>
      <w:r>
        <w:rPr>
          <w:rFonts w:asciiTheme="majorHAnsi" w:hAnsiTheme="majorHAnsi" w:cstheme="majorHAnsi"/>
          <w:sz w:val="20"/>
          <w:szCs w:val="20"/>
        </w:rPr>
        <w:t>ca</w:t>
      </w:r>
      <w:r w:rsidRPr="00176B13">
        <w:rPr>
          <w:rFonts w:asciiTheme="majorHAnsi" w:hAnsiTheme="majorHAnsi" w:cstheme="majorHAnsi"/>
          <w:sz w:val="20"/>
          <w:szCs w:val="20"/>
        </w:rPr>
        <w:t xml:space="preserve"> pobliskiej kawiarni, „opiekun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176B13">
        <w:rPr>
          <w:rFonts w:asciiTheme="majorHAnsi" w:hAnsiTheme="majorHAnsi" w:cstheme="majorHAnsi"/>
          <w:sz w:val="20"/>
          <w:szCs w:val="20"/>
        </w:rPr>
        <w:t xml:space="preserve">” podwórka  Inżynierska 3. </w:t>
      </w:r>
      <w:r>
        <w:rPr>
          <w:rFonts w:asciiTheme="majorHAnsi" w:hAnsiTheme="majorHAnsi" w:cstheme="majorHAnsi"/>
          <w:sz w:val="20"/>
          <w:szCs w:val="20"/>
        </w:rPr>
        <w:t>Swoich modeli prosiła o</w:t>
      </w:r>
      <w:r w:rsidRPr="00176B13">
        <w:rPr>
          <w:rFonts w:asciiTheme="majorHAnsi" w:hAnsiTheme="majorHAnsi" w:cstheme="majorHAnsi"/>
          <w:sz w:val="20"/>
          <w:szCs w:val="20"/>
        </w:rPr>
        <w:t xml:space="preserve"> wskazanie miejsca sesji fotograficznej, najlepiej </w:t>
      </w:r>
      <w:r>
        <w:rPr>
          <w:rFonts w:asciiTheme="majorHAnsi" w:hAnsiTheme="majorHAnsi" w:cstheme="majorHAnsi"/>
          <w:sz w:val="20"/>
          <w:szCs w:val="20"/>
        </w:rPr>
        <w:t xml:space="preserve">w </w:t>
      </w:r>
      <w:r w:rsidRPr="00176B13">
        <w:rPr>
          <w:rFonts w:asciiTheme="majorHAnsi" w:hAnsiTheme="majorHAnsi" w:cstheme="majorHAnsi"/>
          <w:sz w:val="20"/>
          <w:szCs w:val="20"/>
        </w:rPr>
        <w:t>prywatnej przestrzeni, gdzie portretowany czułby się swobodnie</w:t>
      </w:r>
      <w:r w:rsidR="00EC5464">
        <w:rPr>
          <w:rFonts w:asciiTheme="majorHAnsi" w:hAnsiTheme="majorHAnsi" w:cstheme="majorHAnsi"/>
          <w:sz w:val="20"/>
          <w:szCs w:val="20"/>
        </w:rPr>
        <w:t xml:space="preserve">. </w:t>
      </w:r>
      <w:r w:rsidR="00EC5464" w:rsidRPr="00EC5464">
        <w:rPr>
          <w:rFonts w:asciiTheme="majorHAnsi" w:hAnsiTheme="majorHAnsi" w:cstheme="majorHAnsi"/>
          <w:i/>
          <w:sz w:val="20"/>
          <w:szCs w:val="20"/>
        </w:rPr>
        <w:t>Prezentowane fotografie są nie tylko moją kreacją, są wynegocjowane z bohaterami. Patrzę na nich ciepło, nie oceniam ich, a nawet podziwiam ich specyficzne piękno.</w:t>
      </w:r>
      <w:r w:rsidR="00EC54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EC5464">
        <w:rPr>
          <w:rFonts w:asciiTheme="majorHAnsi" w:hAnsiTheme="majorHAnsi" w:cstheme="majorHAnsi"/>
          <w:sz w:val="20"/>
          <w:szCs w:val="20"/>
        </w:rPr>
        <w:t xml:space="preserve">– mówi autorka zdjęć. </w:t>
      </w:r>
    </w:p>
    <w:p w:rsidR="00176B13" w:rsidRDefault="00176B13" w:rsidP="0053092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30923" w:rsidRDefault="00530923" w:rsidP="0053092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Wystawa potrwa od 17 lipca 2020 do 6 września 2020</w:t>
      </w:r>
      <w:r w:rsidR="00684721">
        <w:rPr>
          <w:rFonts w:asciiTheme="majorHAnsi" w:hAnsiTheme="majorHAnsi" w:cstheme="majorHAnsi"/>
          <w:sz w:val="20"/>
          <w:szCs w:val="20"/>
        </w:rPr>
        <w:t>. Muzeum Warszawskiej Pragi (ul. Targowa 50/52) czynne jest od czwartku do niedzieli w godzinach 10.00 – 18.00.</w:t>
      </w:r>
    </w:p>
    <w:p w:rsidR="002B3415" w:rsidRDefault="002B3415" w:rsidP="002B341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84721" w:rsidRPr="00FD7322" w:rsidRDefault="00684721" w:rsidP="002B3415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7322">
        <w:rPr>
          <w:rFonts w:asciiTheme="majorHAnsi" w:hAnsiTheme="majorHAnsi" w:cstheme="majorHAnsi"/>
          <w:b/>
          <w:sz w:val="20"/>
          <w:szCs w:val="20"/>
        </w:rPr>
        <w:t>Patronat medialny:</w:t>
      </w:r>
    </w:p>
    <w:p w:rsidR="00684721" w:rsidRDefault="00684721" w:rsidP="002B341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84721" w:rsidRDefault="00E8786E" w:rsidP="002B341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>
            <wp:extent cx="5727700" cy="70739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zel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721" w:rsidRPr="00CF47EE" w:rsidRDefault="00684721" w:rsidP="002B3415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B3415" w:rsidRPr="002B3415" w:rsidRDefault="002B3415" w:rsidP="002B34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</w:p>
    <w:p w:rsidR="00E13A58" w:rsidRPr="002B3415" w:rsidRDefault="00E13A58" w:rsidP="00E13A58">
      <w:pPr>
        <w:pStyle w:val="NormalnyWeb"/>
        <w:spacing w:before="0" w:after="0" w:line="360" w:lineRule="auto"/>
        <w:rPr>
          <w:rFonts w:ascii="Arial" w:hAnsi="Arial" w:cs="Arial"/>
          <w:bCs/>
          <w:color w:val="666666"/>
          <w:sz w:val="20"/>
          <w:szCs w:val="20"/>
        </w:rPr>
      </w:pPr>
    </w:p>
    <w:p w:rsidR="00E13A58" w:rsidRPr="002B3415" w:rsidRDefault="00E13A58" w:rsidP="00E13A58">
      <w:pPr>
        <w:pStyle w:val="NormalnyWeb"/>
        <w:spacing w:before="0" w:after="0" w:line="360" w:lineRule="auto"/>
        <w:rPr>
          <w:rFonts w:ascii="Arial" w:eastAsia="Arial" w:hAnsi="Arial" w:cs="Arial"/>
          <w:bCs/>
          <w:color w:val="666666"/>
          <w:sz w:val="18"/>
          <w:szCs w:val="18"/>
        </w:rPr>
      </w:pPr>
      <w:r w:rsidRPr="002B3415">
        <w:rPr>
          <w:rFonts w:ascii="Arial" w:hAnsi="Arial" w:cs="Arial"/>
          <w:bCs/>
          <w:color w:val="666666"/>
          <w:sz w:val="18"/>
          <w:szCs w:val="18"/>
        </w:rPr>
        <w:t>Kontakt dla mediów:</w:t>
      </w:r>
    </w:p>
    <w:p w:rsidR="00E13A58" w:rsidRPr="002B3415" w:rsidRDefault="00E13A58" w:rsidP="00E13A58">
      <w:pPr>
        <w:rPr>
          <w:rFonts w:ascii="Arial" w:eastAsiaTheme="minorHAnsi" w:hAnsi="Arial" w:cs="Arial"/>
          <w:color w:val="7F7F7F"/>
          <w:sz w:val="18"/>
          <w:szCs w:val="18"/>
        </w:rPr>
      </w:pPr>
      <w:r w:rsidRPr="002B3415">
        <w:rPr>
          <w:rFonts w:ascii="Arial" w:hAnsi="Arial" w:cs="Arial"/>
          <w:color w:val="7F7F7F"/>
          <w:sz w:val="18"/>
          <w:szCs w:val="18"/>
        </w:rPr>
        <w:t>Anna Ślusareńka</w:t>
      </w:r>
    </w:p>
    <w:p w:rsidR="00E13A58" w:rsidRPr="002B3415" w:rsidRDefault="00E13A58" w:rsidP="00E13A58">
      <w:pPr>
        <w:rPr>
          <w:rFonts w:ascii="Arial" w:hAnsi="Arial" w:cs="Arial"/>
          <w:color w:val="7F7F7F"/>
          <w:sz w:val="18"/>
          <w:szCs w:val="18"/>
        </w:rPr>
      </w:pPr>
      <w:r w:rsidRPr="002B3415">
        <w:rPr>
          <w:rFonts w:ascii="Arial" w:hAnsi="Arial" w:cs="Arial"/>
          <w:color w:val="7F7F7F"/>
          <w:sz w:val="18"/>
          <w:szCs w:val="18"/>
        </w:rPr>
        <w:t>Zespół Komunikacji</w:t>
      </w:r>
      <w:r w:rsidRPr="002B3415">
        <w:rPr>
          <w:rFonts w:ascii="Arial" w:hAnsi="Arial" w:cs="Arial"/>
          <w:color w:val="1F497D"/>
          <w:sz w:val="18"/>
          <w:szCs w:val="18"/>
        </w:rPr>
        <w:br/>
      </w:r>
      <w:r w:rsidRPr="002B3415">
        <w:rPr>
          <w:rFonts w:ascii="Arial" w:hAnsi="Arial" w:cs="Arial"/>
          <w:color w:val="7F7F7F"/>
          <w:sz w:val="18"/>
          <w:szCs w:val="18"/>
        </w:rPr>
        <w:t>Muzeum Warszawy</w:t>
      </w:r>
    </w:p>
    <w:p w:rsidR="000D3AB0" w:rsidRPr="002B3415" w:rsidRDefault="00E13A58" w:rsidP="00813A3A">
      <w:pPr>
        <w:rPr>
          <w:rFonts w:ascii="Arial" w:hAnsi="Arial" w:cs="Arial"/>
          <w:color w:val="7F7F7F"/>
          <w:sz w:val="18"/>
          <w:szCs w:val="18"/>
        </w:rPr>
      </w:pPr>
      <w:r w:rsidRPr="002B3415">
        <w:rPr>
          <w:rFonts w:ascii="Arial" w:hAnsi="Arial" w:cs="Arial"/>
          <w:color w:val="7F7F7F"/>
          <w:sz w:val="18"/>
          <w:szCs w:val="18"/>
        </w:rPr>
        <w:t>+48 22 277 43 45</w:t>
      </w:r>
      <w:r w:rsidRPr="002B3415">
        <w:rPr>
          <w:rFonts w:ascii="Arial" w:hAnsi="Arial" w:cs="Arial"/>
          <w:sz w:val="18"/>
          <w:szCs w:val="18"/>
        </w:rPr>
        <w:br/>
      </w:r>
      <w:r w:rsidRPr="002B3415">
        <w:rPr>
          <w:rFonts w:ascii="Arial" w:hAnsi="Arial" w:cs="Arial"/>
          <w:color w:val="7F7F7F"/>
          <w:sz w:val="18"/>
          <w:szCs w:val="18"/>
        </w:rPr>
        <w:t>anna.slusarenka@muzeumwarszawy.pl</w:t>
      </w:r>
    </w:p>
    <w:p w:rsidR="008F5B6A" w:rsidRPr="002B3415" w:rsidRDefault="008F5B6A" w:rsidP="007B216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8F5B6A" w:rsidRPr="002B341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6EC" w:rsidRDefault="006436EC">
      <w:r>
        <w:separator/>
      </w:r>
    </w:p>
  </w:endnote>
  <w:endnote w:type="continuationSeparator" w:id="0">
    <w:p w:rsidR="006436EC" w:rsidRDefault="006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rPr>
        <w:rFonts w:ascii="Calibri" w:eastAsia="Calibri" w:hAnsi="Calibri" w:cs="Calibri"/>
        <w:b/>
        <w:bCs/>
        <w:color w:val="4F81BD"/>
        <w:u w:color="4F81BD"/>
      </w:rPr>
    </w:pPr>
    <w:r>
      <w:rPr>
        <w:rFonts w:ascii="Calibri" w:eastAsia="Calibri" w:hAnsi="Calibri" w:cs="Calibri"/>
        <w:b/>
        <w:bCs/>
        <w:color w:val="4F81BD"/>
        <w:u w:color="4F81BD"/>
      </w:rPr>
      <w:fldChar w:fldCharType="begin"/>
    </w:r>
    <w:r>
      <w:rPr>
        <w:rFonts w:ascii="Calibri" w:eastAsia="Calibri" w:hAnsi="Calibri" w:cs="Calibri"/>
        <w:b/>
        <w:bCs/>
        <w:color w:val="4F81BD"/>
        <w:u w:color="4F81BD"/>
      </w:rPr>
      <w:instrText xml:space="preserve"> PAGE </w:instrText>
    </w:r>
    <w:r>
      <w:rPr>
        <w:rFonts w:ascii="Calibri" w:eastAsia="Calibri" w:hAnsi="Calibri" w:cs="Calibri"/>
        <w:b/>
        <w:bCs/>
        <w:color w:val="4F81BD"/>
        <w:u w:color="4F81BD"/>
      </w:rPr>
      <w:fldChar w:fldCharType="separate"/>
    </w:r>
    <w:r w:rsidR="00904799">
      <w:rPr>
        <w:rFonts w:ascii="Calibri" w:eastAsia="Calibri" w:hAnsi="Calibri" w:cs="Calibri"/>
        <w:b/>
        <w:bCs/>
        <w:noProof/>
        <w:color w:val="4F81BD"/>
        <w:u w:color="4F81BD"/>
      </w:rPr>
      <w:t>2</w:t>
    </w:r>
    <w:r>
      <w:rPr>
        <w:rFonts w:ascii="Calibri" w:eastAsia="Calibri" w:hAnsi="Calibri" w:cs="Calibri"/>
        <w:b/>
        <w:bCs/>
        <w:color w:val="4F81BD"/>
        <w:u w:color="4F81BD"/>
      </w:rP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8F5B6A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:rsidR="008F5B6A" w:rsidRDefault="00A95B19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  <w:r>
      <w:rPr>
        <w:rFonts w:ascii="Arial" w:hAnsi="Arial"/>
        <w:noProof/>
        <w:color w:val="404040"/>
        <w:sz w:val="16"/>
        <w:szCs w:val="16"/>
        <w:u w:color="404040"/>
      </w:rPr>
      <w:drawing>
        <wp:inline distT="0" distB="0" distL="0" distR="0">
          <wp:extent cx="517122" cy="457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22" cy="45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:rsidR="008F5B6A" w:rsidRPr="000945E1" w:rsidRDefault="008F5B6A">
    <w:pPr>
      <w:pStyle w:val="Stopka"/>
      <w:tabs>
        <w:tab w:val="clear" w:pos="9072"/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6EC" w:rsidRDefault="006436EC">
      <w:r>
        <w:separator/>
      </w:r>
    </w:p>
  </w:footnote>
  <w:footnote w:type="continuationSeparator" w:id="0">
    <w:p w:rsidR="006436EC" w:rsidRDefault="0064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904799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tabs>
        <w:tab w:val="clear" w:pos="9072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90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9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F5B6A" w:rsidRDefault="008F5B6A">
    <w:pPr>
      <w:pStyle w:val="Nagwek"/>
      <w:tabs>
        <w:tab w:val="clear" w:pos="9072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25F"/>
    <w:multiLevelType w:val="hybridMultilevel"/>
    <w:tmpl w:val="F086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8D0"/>
    <w:multiLevelType w:val="hybridMultilevel"/>
    <w:tmpl w:val="BF8AAA62"/>
    <w:lvl w:ilvl="0" w:tplc="EE9462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5A6"/>
    <w:multiLevelType w:val="hybridMultilevel"/>
    <w:tmpl w:val="E87EBA52"/>
    <w:lvl w:ilvl="0" w:tplc="6F06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1C76"/>
    <w:multiLevelType w:val="hybridMultilevel"/>
    <w:tmpl w:val="D296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405"/>
    <w:multiLevelType w:val="hybridMultilevel"/>
    <w:tmpl w:val="3ECC8040"/>
    <w:lvl w:ilvl="0" w:tplc="C0540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6A"/>
    <w:rsid w:val="00003001"/>
    <w:rsid w:val="0002725B"/>
    <w:rsid w:val="00043A7D"/>
    <w:rsid w:val="000945E1"/>
    <w:rsid w:val="000D3AB0"/>
    <w:rsid w:val="000F7F9A"/>
    <w:rsid w:val="00114F95"/>
    <w:rsid w:val="00122B54"/>
    <w:rsid w:val="00176B13"/>
    <w:rsid w:val="00191CEE"/>
    <w:rsid w:val="00201D6E"/>
    <w:rsid w:val="002452A2"/>
    <w:rsid w:val="002927B7"/>
    <w:rsid w:val="002B3415"/>
    <w:rsid w:val="002C2E05"/>
    <w:rsid w:val="00364D8D"/>
    <w:rsid w:val="00366397"/>
    <w:rsid w:val="00407746"/>
    <w:rsid w:val="00413079"/>
    <w:rsid w:val="0046723E"/>
    <w:rsid w:val="00512360"/>
    <w:rsid w:val="00530923"/>
    <w:rsid w:val="00555524"/>
    <w:rsid w:val="00556B0B"/>
    <w:rsid w:val="005C0A03"/>
    <w:rsid w:val="00607C6F"/>
    <w:rsid w:val="006436EC"/>
    <w:rsid w:val="00664A58"/>
    <w:rsid w:val="00684721"/>
    <w:rsid w:val="006D0DEF"/>
    <w:rsid w:val="006D3A9F"/>
    <w:rsid w:val="00744981"/>
    <w:rsid w:val="007868FC"/>
    <w:rsid w:val="007A1960"/>
    <w:rsid w:val="007B2165"/>
    <w:rsid w:val="007C23BA"/>
    <w:rsid w:val="007C288C"/>
    <w:rsid w:val="007F46C2"/>
    <w:rsid w:val="00813A3A"/>
    <w:rsid w:val="00836A21"/>
    <w:rsid w:val="00846AA6"/>
    <w:rsid w:val="008513EC"/>
    <w:rsid w:val="00860584"/>
    <w:rsid w:val="00875D12"/>
    <w:rsid w:val="008C3A56"/>
    <w:rsid w:val="008D0660"/>
    <w:rsid w:val="008E4D25"/>
    <w:rsid w:val="008E751C"/>
    <w:rsid w:val="008F1A02"/>
    <w:rsid w:val="008F5B6A"/>
    <w:rsid w:val="008F75A8"/>
    <w:rsid w:val="00904799"/>
    <w:rsid w:val="00936729"/>
    <w:rsid w:val="00937482"/>
    <w:rsid w:val="009619A8"/>
    <w:rsid w:val="0096269C"/>
    <w:rsid w:val="00962C0C"/>
    <w:rsid w:val="00A31337"/>
    <w:rsid w:val="00A550D6"/>
    <w:rsid w:val="00A71DD1"/>
    <w:rsid w:val="00A95B19"/>
    <w:rsid w:val="00AB3A7B"/>
    <w:rsid w:val="00AE5C11"/>
    <w:rsid w:val="00B72A19"/>
    <w:rsid w:val="00C37D33"/>
    <w:rsid w:val="00C74FFB"/>
    <w:rsid w:val="00CA057B"/>
    <w:rsid w:val="00CC22DC"/>
    <w:rsid w:val="00CF47EE"/>
    <w:rsid w:val="00D037E1"/>
    <w:rsid w:val="00D916C5"/>
    <w:rsid w:val="00DD52F5"/>
    <w:rsid w:val="00DE1DAE"/>
    <w:rsid w:val="00DF584A"/>
    <w:rsid w:val="00E1316A"/>
    <w:rsid w:val="00E13A58"/>
    <w:rsid w:val="00E17F67"/>
    <w:rsid w:val="00E51A09"/>
    <w:rsid w:val="00E55586"/>
    <w:rsid w:val="00E570DE"/>
    <w:rsid w:val="00E74F11"/>
    <w:rsid w:val="00E8786E"/>
    <w:rsid w:val="00EC5464"/>
    <w:rsid w:val="00EE5719"/>
    <w:rsid w:val="00F2572F"/>
    <w:rsid w:val="00F52144"/>
    <w:rsid w:val="00F73D56"/>
    <w:rsid w:val="00FA6DB8"/>
    <w:rsid w:val="00FB641F"/>
    <w:rsid w:val="00FC0FD9"/>
    <w:rsid w:val="00FD7322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578A"/>
  <w15:docId w15:val="{850B2909-430D-438C-B04A-7B854F0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uiPriority w:val="99"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54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paragraph" w:styleId="Akapitzlist">
    <w:name w:val="List Paragraph"/>
    <w:basedOn w:val="Normalny"/>
    <w:uiPriority w:val="34"/>
    <w:qFormat/>
    <w:rsid w:val="00DD5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1236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Mazurek</dc:creator>
  <cp:lastModifiedBy>Anna Ślusareńka</cp:lastModifiedBy>
  <cp:revision>2</cp:revision>
  <dcterms:created xsi:type="dcterms:W3CDTF">2020-07-23T11:07:00Z</dcterms:created>
  <dcterms:modified xsi:type="dcterms:W3CDTF">2020-07-23T11:07:00Z</dcterms:modified>
</cp:coreProperties>
</file>